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CF33A" w14:textId="632A92CB" w:rsidR="006A055C" w:rsidRDefault="006A055C" w:rsidP="006A055C">
      <w:pPr>
        <w:shd w:val="clear" w:color="auto" w:fill="FFFFFF"/>
        <w:jc w:val="center"/>
        <w:rPr>
          <w:rFonts w:ascii="Arial" w:eastAsia="Times New Roman" w:hAnsi="Arial" w:cs="Arial"/>
          <w:color w:val="000000"/>
          <w:spacing w:val="2"/>
        </w:rPr>
      </w:pPr>
    </w:p>
    <w:p w14:paraId="674BCFCF" w14:textId="1E0446B9" w:rsidR="006A055C" w:rsidRDefault="006A055C" w:rsidP="004B351B">
      <w:pPr>
        <w:shd w:val="clear" w:color="auto" w:fill="FFFFFF"/>
        <w:rPr>
          <w:rFonts w:ascii="Arial" w:eastAsia="Times New Roman" w:hAnsi="Arial" w:cs="Arial"/>
          <w:color w:val="000000"/>
          <w:spacing w:val="2"/>
        </w:rPr>
      </w:pPr>
      <w:r>
        <w:rPr>
          <w:noProof/>
        </w:rPr>
        <mc:AlternateContent>
          <mc:Choice Requires="wps">
            <w:drawing>
              <wp:anchor distT="0" distB="0" distL="114300" distR="114300" simplePos="0" relativeHeight="251659264" behindDoc="0" locked="0" layoutInCell="1" allowOverlap="1" wp14:anchorId="524A4CEF" wp14:editId="1C553B70">
                <wp:simplePos x="0" y="0"/>
                <wp:positionH relativeFrom="column">
                  <wp:posOffset>996950</wp:posOffset>
                </wp:positionH>
                <wp:positionV relativeFrom="paragraph">
                  <wp:posOffset>10160</wp:posOffset>
                </wp:positionV>
                <wp:extent cx="4959350" cy="10229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959350" cy="10229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74EF8" w14:textId="77777777" w:rsidR="006A055C" w:rsidRPr="00506C68" w:rsidRDefault="006A055C" w:rsidP="006A055C">
                            <w:pPr>
                              <w:jc w:val="center"/>
                              <w:rPr>
                                <w:rFonts w:ascii="Chalkboard SE" w:hAnsi="Chalkboard SE" w:cs="Al Tarikh"/>
                                <w:color w:val="6C1B38"/>
                                <w:sz w:val="104"/>
                                <w:szCs w:val="104"/>
                              </w:rPr>
                            </w:pPr>
                            <w:r w:rsidRPr="00506C68">
                              <w:rPr>
                                <w:rFonts w:ascii="Chalkboard SE" w:eastAsia="Calibri" w:hAnsi="Chalkboard SE" w:cs="Calibri"/>
                                <w:color w:val="6C1B38"/>
                                <w:sz w:val="104"/>
                                <w:szCs w:val="104"/>
                              </w:rPr>
                              <w:t>CHILD</w:t>
                            </w:r>
                            <w:r w:rsidRPr="00506C68">
                              <w:rPr>
                                <w:rFonts w:ascii="Chalkboard SE" w:hAnsi="Chalkboard SE" w:cs="Al Tarikh"/>
                                <w:color w:val="6C1B38"/>
                                <w:sz w:val="104"/>
                                <w:szCs w:val="104"/>
                              </w:rPr>
                              <w:t xml:space="preserve"> </w:t>
                            </w:r>
                            <w:r w:rsidRPr="00506C68">
                              <w:rPr>
                                <w:rFonts w:ascii="Chalkboard SE" w:eastAsia="Calibri" w:hAnsi="Chalkboard SE" w:cs="Calibri"/>
                                <w:color w:val="6C1B38"/>
                                <w:sz w:val="104"/>
                                <w:szCs w:val="104"/>
                              </w:rPr>
                              <w:t>FIND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A4CEF" id="_x0000_t202" coordsize="21600,21600" o:spt="202" path="m0,0l0,21600,21600,21600,21600,0xe">
                <v:stroke joinstyle="miter"/>
                <v:path gradientshapeok="t" o:connecttype="rect"/>
              </v:shapetype>
              <v:shape id="Text Box 2" o:spid="_x0000_s1026" type="#_x0000_t202" style="position:absolute;margin-left:78.5pt;margin-top:.8pt;width:390.5pt;height: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" filled="f" stroked="f">
                <v:textbox>
                  <w:txbxContent>
                    <w:p w14:paraId="3E574EF8" w14:textId="77777777" w:rsidR="006A055C" w:rsidRPr="00506C68" w:rsidRDefault="006A055C" w:rsidP="006A055C">
                      <w:pPr>
                        <w:jc w:val="center"/>
                        <w:rPr>
                          <w:rFonts w:ascii="Chalkboard SE" w:hAnsi="Chalkboard SE" w:cs="Al Tarikh"/>
                          <w:color w:val="6C1B38"/>
                          <w:sz w:val="104"/>
                          <w:szCs w:val="104"/>
                        </w:rPr>
                      </w:pPr>
                      <w:r w:rsidRPr="00506C68">
                        <w:rPr>
                          <w:rFonts w:ascii="Chalkboard SE" w:eastAsia="Calibri" w:hAnsi="Chalkboard SE" w:cs="Calibri"/>
                          <w:color w:val="6C1B38"/>
                          <w:sz w:val="104"/>
                          <w:szCs w:val="104"/>
                        </w:rPr>
                        <w:t>CHILD</w:t>
                      </w:r>
                      <w:r w:rsidRPr="00506C68">
                        <w:rPr>
                          <w:rFonts w:ascii="Chalkboard SE" w:hAnsi="Chalkboard SE" w:cs="Al Tarikh"/>
                          <w:color w:val="6C1B38"/>
                          <w:sz w:val="104"/>
                          <w:szCs w:val="104"/>
                        </w:rPr>
                        <w:t xml:space="preserve"> </w:t>
                      </w:r>
                      <w:r w:rsidRPr="00506C68">
                        <w:rPr>
                          <w:rFonts w:ascii="Chalkboard SE" w:eastAsia="Calibri" w:hAnsi="Chalkboard SE" w:cs="Calibri"/>
                          <w:color w:val="6C1B38"/>
                          <w:sz w:val="104"/>
                          <w:szCs w:val="104"/>
                        </w:rPr>
                        <w:t>FIND</w:t>
                      </w:r>
                    </w:p>
                  </w:txbxContent>
                </v:textbox>
                <w10:wrap type="square"/>
              </v:shape>
            </w:pict>
          </mc:Fallback>
        </mc:AlternateContent>
      </w:r>
    </w:p>
    <w:p w14:paraId="62702CF0" w14:textId="2A38DF47" w:rsidR="006A055C" w:rsidRDefault="006A055C" w:rsidP="004B351B">
      <w:pPr>
        <w:shd w:val="clear" w:color="auto" w:fill="FFFFFF"/>
        <w:rPr>
          <w:rFonts w:ascii="Arial" w:eastAsia="Times New Roman" w:hAnsi="Arial" w:cs="Arial"/>
          <w:color w:val="000000"/>
          <w:spacing w:val="2"/>
        </w:rPr>
      </w:pPr>
    </w:p>
    <w:p w14:paraId="0478CCE1" w14:textId="43E5576A" w:rsidR="006A055C" w:rsidRDefault="006A055C" w:rsidP="004B351B">
      <w:pPr>
        <w:shd w:val="clear" w:color="auto" w:fill="FFFFFF"/>
        <w:rPr>
          <w:rFonts w:ascii="Arial" w:eastAsia="Times New Roman" w:hAnsi="Arial" w:cs="Arial"/>
          <w:color w:val="000000"/>
          <w:spacing w:val="2"/>
        </w:rPr>
      </w:pPr>
    </w:p>
    <w:p w14:paraId="2958977A" w14:textId="21625DF6" w:rsidR="006A055C" w:rsidRDefault="006A055C" w:rsidP="004B351B">
      <w:pPr>
        <w:shd w:val="clear" w:color="auto" w:fill="FFFFFF"/>
        <w:rPr>
          <w:rFonts w:ascii="Arial" w:eastAsia="Times New Roman" w:hAnsi="Arial" w:cs="Arial"/>
          <w:color w:val="000000"/>
          <w:spacing w:val="2"/>
        </w:rPr>
      </w:pPr>
    </w:p>
    <w:p w14:paraId="46B7DE97" w14:textId="42F348C6" w:rsidR="006A055C" w:rsidRDefault="006A055C" w:rsidP="004B351B">
      <w:pPr>
        <w:shd w:val="clear" w:color="auto" w:fill="FFFFFF"/>
        <w:rPr>
          <w:rFonts w:ascii="Arial" w:eastAsia="Times New Roman" w:hAnsi="Arial" w:cs="Arial"/>
          <w:color w:val="000000"/>
          <w:spacing w:val="2"/>
        </w:rPr>
      </w:pPr>
    </w:p>
    <w:p w14:paraId="16E31456" w14:textId="1B12495F" w:rsidR="006A055C" w:rsidRDefault="006A055C" w:rsidP="004B351B">
      <w:pPr>
        <w:shd w:val="clear" w:color="auto" w:fill="FFFFFF"/>
        <w:rPr>
          <w:rFonts w:ascii="Arial" w:eastAsia="Times New Roman" w:hAnsi="Arial" w:cs="Arial"/>
          <w:color w:val="000000"/>
          <w:spacing w:val="2"/>
        </w:rPr>
      </w:pPr>
    </w:p>
    <w:p w14:paraId="208FD3AD" w14:textId="5D66267F" w:rsidR="006A055C" w:rsidRDefault="006A055C" w:rsidP="004B351B">
      <w:pPr>
        <w:shd w:val="clear" w:color="auto" w:fill="FFFFFF"/>
        <w:rPr>
          <w:rFonts w:ascii="Arial" w:eastAsia="Times New Roman" w:hAnsi="Arial" w:cs="Arial"/>
          <w:color w:val="000000"/>
          <w:spacing w:val="2"/>
        </w:rPr>
      </w:pPr>
    </w:p>
    <w:p w14:paraId="48B862AC" w14:textId="63D18F99" w:rsidR="006A055C" w:rsidRDefault="006A055C" w:rsidP="004B351B">
      <w:pPr>
        <w:shd w:val="clear" w:color="auto" w:fill="FFFFFF"/>
        <w:rPr>
          <w:rFonts w:ascii="Arial" w:eastAsia="Times New Roman" w:hAnsi="Arial" w:cs="Arial"/>
          <w:color w:val="000000"/>
          <w:spacing w:val="2"/>
        </w:rPr>
      </w:pPr>
    </w:p>
    <w:p w14:paraId="64AE3D9E" w14:textId="47738651" w:rsidR="004B351B" w:rsidRPr="004B351B" w:rsidRDefault="004B351B" w:rsidP="004B351B">
      <w:pPr>
        <w:shd w:val="clear" w:color="auto" w:fill="FFFFFF"/>
        <w:rPr>
          <w:rFonts w:ascii="Helvetica" w:eastAsia="Times New Roman" w:hAnsi="Helvetica" w:cs="Times New Roman"/>
          <w:color w:val="000000" w:themeColor="text1"/>
          <w:spacing w:val="2"/>
          <w:sz w:val="32"/>
          <w:szCs w:val="32"/>
        </w:rPr>
      </w:pPr>
      <w:r w:rsidRPr="004B351B">
        <w:rPr>
          <w:rFonts w:ascii="Arial" w:eastAsia="Times New Roman" w:hAnsi="Arial" w:cs="Arial"/>
          <w:color w:val="000000" w:themeColor="text1"/>
          <w:spacing w:val="2"/>
          <w:sz w:val="32"/>
          <w:szCs w:val="32"/>
        </w:rPr>
        <w:t>Child Find is the process for identifying, locating and evaluating all children with disabilities, aged birth to 21, who are in need of early intervention or special education services.</w:t>
      </w:r>
    </w:p>
    <w:p w14:paraId="0B7ECE23" w14:textId="77777777" w:rsidR="004B351B" w:rsidRPr="004B351B" w:rsidRDefault="004B351B" w:rsidP="004B351B">
      <w:pPr>
        <w:shd w:val="clear" w:color="auto" w:fill="FFFFFF"/>
        <w:rPr>
          <w:rFonts w:ascii="Arial" w:eastAsia="Times New Roman" w:hAnsi="Arial" w:cs="Arial"/>
          <w:color w:val="000000" w:themeColor="text1"/>
          <w:spacing w:val="2"/>
          <w:sz w:val="32"/>
          <w:szCs w:val="32"/>
        </w:rPr>
      </w:pPr>
      <w:r w:rsidRPr="004B351B">
        <w:rPr>
          <w:rFonts w:ascii="Arial" w:eastAsia="Times New Roman" w:hAnsi="Arial" w:cs="Arial"/>
          <w:color w:val="000000" w:themeColor="text1"/>
          <w:spacing w:val="2"/>
          <w:sz w:val="32"/>
          <w:szCs w:val="32"/>
        </w:rPr>
        <w:t> </w:t>
      </w:r>
    </w:p>
    <w:p w14:paraId="1AB6D23C" w14:textId="7FD6DEAC" w:rsidR="006A055C" w:rsidRDefault="006A055C" w:rsidP="004B351B">
      <w:pPr>
        <w:shd w:val="clear" w:color="auto" w:fill="FFFFFF"/>
        <w:rPr>
          <w:rFonts w:ascii="Arial" w:eastAsia="Times New Roman" w:hAnsi="Arial" w:cs="Arial"/>
          <w:color w:val="000000" w:themeColor="text1"/>
          <w:spacing w:val="2"/>
          <w:sz w:val="32"/>
          <w:szCs w:val="32"/>
        </w:rPr>
      </w:pPr>
      <w:r w:rsidRPr="00506C68">
        <w:rPr>
          <w:rFonts w:ascii="Arial" w:eastAsia="Times New Roman" w:hAnsi="Arial" w:cs="Arial"/>
          <w:b/>
          <w:color w:val="000000" w:themeColor="text1"/>
          <w:spacing w:val="2"/>
          <w:sz w:val="32"/>
          <w:szCs w:val="32"/>
        </w:rPr>
        <w:t>Montesano</w:t>
      </w:r>
      <w:r w:rsidR="004B351B" w:rsidRPr="004B351B">
        <w:rPr>
          <w:rFonts w:ascii="Arial" w:eastAsia="Times New Roman" w:hAnsi="Arial" w:cs="Arial"/>
          <w:b/>
          <w:color w:val="000000" w:themeColor="text1"/>
          <w:spacing w:val="2"/>
          <w:sz w:val="32"/>
          <w:szCs w:val="32"/>
        </w:rPr>
        <w:t xml:space="preserve"> School District </w:t>
      </w:r>
      <w:r w:rsidR="004B351B" w:rsidRPr="004B351B">
        <w:rPr>
          <w:rFonts w:ascii="Arial" w:eastAsia="Times New Roman" w:hAnsi="Arial" w:cs="Arial"/>
          <w:color w:val="000000" w:themeColor="text1"/>
          <w:spacing w:val="2"/>
          <w:sz w:val="32"/>
          <w:szCs w:val="32"/>
        </w:rPr>
        <w:t xml:space="preserve">provides developmental screenings to children between the ages of </w:t>
      </w:r>
      <w:r w:rsidR="004B351B" w:rsidRPr="004B351B">
        <w:rPr>
          <w:rFonts w:ascii="Arial" w:eastAsia="Times New Roman" w:hAnsi="Arial" w:cs="Arial"/>
          <w:b/>
          <w:color w:val="000000" w:themeColor="text1"/>
          <w:spacing w:val="2"/>
          <w:sz w:val="32"/>
          <w:szCs w:val="32"/>
        </w:rPr>
        <w:t>three and five</w:t>
      </w:r>
      <w:r w:rsidR="004B351B" w:rsidRPr="004B351B">
        <w:rPr>
          <w:rFonts w:ascii="Arial" w:eastAsia="Times New Roman" w:hAnsi="Arial" w:cs="Arial"/>
          <w:color w:val="000000" w:themeColor="text1"/>
          <w:spacing w:val="2"/>
          <w:sz w:val="32"/>
          <w:szCs w:val="32"/>
        </w:rPr>
        <w:t xml:space="preserve"> to identify possible delays in language, motor, cognitive or social-emotional development. Additionally, IDEA requires that homeless preschoolers and all homeless children be included in the “Child Find” process for early identification of special education needs. If you have questions or concerns about your</w:t>
      </w:r>
      <w:r w:rsidR="004B351B" w:rsidRPr="004B351B">
        <w:rPr>
          <w:rFonts w:ascii="Arial" w:eastAsia="Times New Roman" w:hAnsi="Arial" w:cs="Arial"/>
          <w:color w:val="000000" w:themeColor="text1"/>
          <w:spacing w:val="2"/>
          <w:sz w:val="48"/>
          <w:szCs w:val="48"/>
        </w:rPr>
        <w:t xml:space="preserve"> </w:t>
      </w:r>
      <w:r w:rsidR="004B351B" w:rsidRPr="004B351B">
        <w:rPr>
          <w:rFonts w:ascii="Arial" w:eastAsia="Times New Roman" w:hAnsi="Arial" w:cs="Arial"/>
          <w:color w:val="000000" w:themeColor="text1"/>
          <w:spacing w:val="2"/>
          <w:sz w:val="32"/>
          <w:szCs w:val="32"/>
        </w:rPr>
        <w:t>preschooler's development, or to refer a child for evaluation, contact </w:t>
      </w:r>
      <w:hyperlink r:id="rId4" w:history="1">
        <w:r w:rsidR="004B351B" w:rsidRPr="006A055C">
          <w:rPr>
            <w:rFonts w:ascii="Arial" w:eastAsia="Times New Roman" w:hAnsi="Arial" w:cs="Arial"/>
            <w:color w:val="000000" w:themeColor="text1"/>
            <w:spacing w:val="2"/>
            <w:sz w:val="32"/>
            <w:szCs w:val="32"/>
            <w:u w:val="single"/>
          </w:rPr>
          <w:t>Child Find</w:t>
        </w:r>
      </w:hyperlink>
      <w:r w:rsidR="004B351B" w:rsidRPr="004B351B">
        <w:rPr>
          <w:rFonts w:ascii="Arial" w:eastAsia="Times New Roman" w:hAnsi="Arial" w:cs="Arial"/>
          <w:color w:val="000000" w:themeColor="text1"/>
          <w:spacing w:val="2"/>
          <w:sz w:val="32"/>
          <w:szCs w:val="32"/>
        </w:rPr>
        <w:t xml:space="preserve"> at the Student Services Office </w:t>
      </w:r>
      <w:r>
        <w:rPr>
          <w:rFonts w:ascii="Arial" w:eastAsia="Times New Roman" w:hAnsi="Arial" w:cs="Arial"/>
          <w:color w:val="000000" w:themeColor="text1"/>
          <w:spacing w:val="2"/>
          <w:sz w:val="32"/>
          <w:szCs w:val="32"/>
        </w:rPr>
        <w:t>360</w:t>
      </w:r>
      <w:r w:rsidR="00506C68">
        <w:rPr>
          <w:rFonts w:ascii="Arial" w:eastAsia="Times New Roman" w:hAnsi="Arial" w:cs="Arial"/>
          <w:color w:val="000000" w:themeColor="text1"/>
          <w:spacing w:val="2"/>
          <w:sz w:val="32"/>
          <w:szCs w:val="32"/>
        </w:rPr>
        <w:t>.</w:t>
      </w:r>
      <w:r>
        <w:rPr>
          <w:rFonts w:ascii="Arial" w:eastAsia="Times New Roman" w:hAnsi="Arial" w:cs="Arial"/>
          <w:color w:val="000000" w:themeColor="text1"/>
          <w:spacing w:val="2"/>
          <w:sz w:val="32"/>
          <w:szCs w:val="32"/>
        </w:rPr>
        <w:t>249</w:t>
      </w:r>
      <w:r w:rsidR="00506C68">
        <w:rPr>
          <w:rFonts w:ascii="Arial" w:eastAsia="Times New Roman" w:hAnsi="Arial" w:cs="Arial"/>
          <w:color w:val="000000" w:themeColor="text1"/>
          <w:spacing w:val="2"/>
          <w:sz w:val="32"/>
          <w:szCs w:val="32"/>
        </w:rPr>
        <w:t>.</w:t>
      </w:r>
      <w:r>
        <w:rPr>
          <w:rFonts w:ascii="Arial" w:eastAsia="Times New Roman" w:hAnsi="Arial" w:cs="Arial"/>
          <w:color w:val="000000" w:themeColor="text1"/>
          <w:spacing w:val="2"/>
          <w:sz w:val="32"/>
          <w:szCs w:val="32"/>
        </w:rPr>
        <w:t>2114.</w:t>
      </w:r>
    </w:p>
    <w:p w14:paraId="72AC0024" w14:textId="77777777" w:rsidR="006A055C" w:rsidRDefault="006A055C" w:rsidP="004B351B">
      <w:pPr>
        <w:shd w:val="clear" w:color="auto" w:fill="FFFFFF"/>
        <w:rPr>
          <w:rFonts w:ascii="Arial" w:eastAsia="Times New Roman" w:hAnsi="Arial" w:cs="Arial"/>
          <w:color w:val="000000" w:themeColor="text1"/>
          <w:spacing w:val="2"/>
          <w:sz w:val="32"/>
          <w:szCs w:val="32"/>
        </w:rPr>
      </w:pPr>
    </w:p>
    <w:p w14:paraId="4B8E55B2" w14:textId="3B83CA06" w:rsidR="006A055C" w:rsidRDefault="009A7C17" w:rsidP="004B351B">
      <w:pPr>
        <w:shd w:val="clear" w:color="auto" w:fill="FFFFFF"/>
        <w:rPr>
          <w:rFonts w:ascii="Arial" w:eastAsia="Times New Roman" w:hAnsi="Arial" w:cs="Arial"/>
          <w:color w:val="000000" w:themeColor="text1"/>
          <w:spacing w:val="2"/>
          <w:sz w:val="32"/>
          <w:szCs w:val="32"/>
        </w:rPr>
      </w:pPr>
      <w:r>
        <w:rPr>
          <w:rFonts w:ascii="Arial" w:eastAsia="Times New Roman" w:hAnsi="Arial" w:cs="Arial"/>
          <w:color w:val="000000" w:themeColor="text1"/>
          <w:spacing w:val="2"/>
          <w:sz w:val="32"/>
          <w:szCs w:val="32"/>
        </w:rPr>
        <w:t xml:space="preserve">Free </w:t>
      </w:r>
      <w:r w:rsidR="006A055C">
        <w:rPr>
          <w:rFonts w:ascii="Arial" w:eastAsia="Times New Roman" w:hAnsi="Arial" w:cs="Arial"/>
          <w:color w:val="000000" w:themeColor="text1"/>
          <w:spacing w:val="2"/>
          <w:sz w:val="32"/>
          <w:szCs w:val="32"/>
        </w:rPr>
        <w:t xml:space="preserve">Developmental Screenings are offered every year in the spring for enrollment the following school year. </w:t>
      </w:r>
      <w:r w:rsidR="003D39BE">
        <w:rPr>
          <w:rFonts w:ascii="Arial" w:eastAsia="Times New Roman" w:hAnsi="Arial" w:cs="Arial"/>
          <w:color w:val="000000" w:themeColor="text1"/>
          <w:spacing w:val="2"/>
          <w:sz w:val="32"/>
          <w:szCs w:val="32"/>
        </w:rPr>
        <w:t xml:space="preserve">Watch for dates in the local newspaper and </w:t>
      </w:r>
      <w:r w:rsidR="00506C68">
        <w:rPr>
          <w:rFonts w:ascii="Arial" w:eastAsia="Times New Roman" w:hAnsi="Arial" w:cs="Arial"/>
          <w:color w:val="000000" w:themeColor="text1"/>
          <w:spacing w:val="2"/>
          <w:sz w:val="32"/>
          <w:szCs w:val="32"/>
        </w:rPr>
        <w:t>the district website at www.monteschools.org</w:t>
      </w:r>
    </w:p>
    <w:p w14:paraId="2E7A67CE" w14:textId="115CAD86" w:rsidR="004B351B" w:rsidRPr="004B351B" w:rsidRDefault="003D39BE" w:rsidP="004B351B">
      <w:pPr>
        <w:shd w:val="clear" w:color="auto" w:fill="FFFFFF"/>
        <w:rPr>
          <w:rFonts w:ascii="Arial" w:eastAsia="Times New Roman" w:hAnsi="Arial" w:cs="Arial"/>
          <w:color w:val="000000" w:themeColor="text1"/>
          <w:spacing w:val="2"/>
          <w:sz w:val="32"/>
          <w:szCs w:val="32"/>
        </w:rPr>
      </w:pPr>
      <w:r>
        <w:rPr>
          <w:rFonts w:ascii="Arial" w:eastAsia="Times New Roman" w:hAnsi="Arial" w:cs="Arial"/>
          <w:noProof/>
          <w:color w:val="000000" w:themeColor="text1"/>
          <w:spacing w:val="2"/>
          <w:sz w:val="32"/>
          <w:szCs w:val="32"/>
        </w:rPr>
        <mc:AlternateContent>
          <mc:Choice Requires="wps">
            <w:drawing>
              <wp:anchor distT="0" distB="0" distL="114300" distR="114300" simplePos="0" relativeHeight="251660288" behindDoc="0" locked="0" layoutInCell="1" allowOverlap="1" wp14:anchorId="0A7A9931" wp14:editId="5CD3291B">
                <wp:simplePos x="0" y="0"/>
                <wp:positionH relativeFrom="column">
                  <wp:posOffset>-62865</wp:posOffset>
                </wp:positionH>
                <wp:positionV relativeFrom="paragraph">
                  <wp:posOffset>239395</wp:posOffset>
                </wp:positionV>
                <wp:extent cx="6781165"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781165"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296052" w14:textId="77777777" w:rsidR="00506C68" w:rsidRDefault="003D39BE" w:rsidP="00247F57">
                            <w:pPr>
                              <w:shd w:val="clear" w:color="auto" w:fill="6C1B38"/>
                              <w:jc w:val="center"/>
                              <w:rPr>
                                <w:sz w:val="72"/>
                                <w:szCs w:val="72"/>
                              </w:rPr>
                            </w:pPr>
                            <w:r w:rsidRPr="003D39BE">
                              <w:rPr>
                                <w:sz w:val="72"/>
                                <w:szCs w:val="72"/>
                              </w:rPr>
                              <w:t xml:space="preserve">CALL 360.249.2114 for </w:t>
                            </w:r>
                          </w:p>
                          <w:p w14:paraId="629C6A69" w14:textId="5B612319" w:rsidR="003D39BE" w:rsidRPr="003D39BE" w:rsidRDefault="003D39BE" w:rsidP="00247F57">
                            <w:pPr>
                              <w:shd w:val="clear" w:color="auto" w:fill="6C1B38"/>
                              <w:jc w:val="center"/>
                              <w:rPr>
                                <w:sz w:val="72"/>
                                <w:szCs w:val="72"/>
                                <w14:textOutline w14:w="9525" w14:cap="rnd" w14:cmpd="sng" w14:algn="ctr">
                                  <w14:solidFill>
                                    <w14:srgbClr w14:val="6C1B38"/>
                                  </w14:solidFill>
                                  <w14:prstDash w14:val="solid"/>
                                  <w14:bevel/>
                                </w14:textOutline>
                              </w:rPr>
                            </w:pPr>
                            <w:r w:rsidRPr="003D39BE">
                              <w:rPr>
                                <w:sz w:val="72"/>
                                <w:szCs w:val="72"/>
                              </w:rPr>
                              <w:t>questions or concerns.</w:t>
                            </w:r>
                          </w:p>
                          <w:p w14:paraId="3CA6D355" w14:textId="77777777" w:rsidR="003D39BE" w:rsidRDefault="003D39BE" w:rsidP="00247F57">
                            <w:pPr>
                              <w:shd w:val="clear" w:color="auto" w:fill="6C1B3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A9931" id="Text Box 3" o:spid="_x0000_s1027" type="#_x0000_t202" style="position:absolute;margin-left:-4.95pt;margin-top:18.85pt;width:533.95pt;height: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" filled="f" stroked="f">
                <v:textbox>
                  <w:txbxContent>
                    <w:p w14:paraId="71296052" w14:textId="77777777" w:rsidR="00506C68" w:rsidRDefault="003D39BE" w:rsidP="00247F57">
                      <w:pPr>
                        <w:shd w:val="clear" w:color="auto" w:fill="6C1B38"/>
                        <w:jc w:val="center"/>
                        <w:rPr>
                          <w:sz w:val="72"/>
                          <w:szCs w:val="72"/>
                        </w:rPr>
                      </w:pPr>
                      <w:r w:rsidRPr="003D39BE">
                        <w:rPr>
                          <w:sz w:val="72"/>
                          <w:szCs w:val="72"/>
                        </w:rPr>
                        <w:t xml:space="preserve">CALL 360.249.2114 for </w:t>
                      </w:r>
                    </w:p>
                    <w:p w14:paraId="629C6A69" w14:textId="5B612319" w:rsidR="003D39BE" w:rsidRPr="003D39BE" w:rsidRDefault="003D39BE" w:rsidP="00247F57">
                      <w:pPr>
                        <w:shd w:val="clear" w:color="auto" w:fill="6C1B38"/>
                        <w:jc w:val="center"/>
                        <w:rPr>
                          <w:sz w:val="72"/>
                          <w:szCs w:val="72"/>
                          <w14:textOutline w14:w="9525" w14:cap="rnd" w14:cmpd="sng" w14:algn="ctr">
                            <w14:solidFill>
                              <w14:srgbClr w14:val="6C1B38"/>
                            </w14:solidFill>
                            <w14:prstDash w14:val="solid"/>
                            <w14:bevel/>
                          </w14:textOutline>
                        </w:rPr>
                      </w:pPr>
                      <w:r w:rsidRPr="003D39BE">
                        <w:rPr>
                          <w:sz w:val="72"/>
                          <w:szCs w:val="72"/>
                        </w:rPr>
                        <w:t>questions or concerns.</w:t>
                      </w:r>
                    </w:p>
                    <w:p w14:paraId="3CA6D355" w14:textId="77777777" w:rsidR="003D39BE" w:rsidRDefault="003D39BE" w:rsidP="00247F57">
                      <w:pPr>
                        <w:shd w:val="clear" w:color="auto" w:fill="6C1B38"/>
                      </w:pPr>
                    </w:p>
                  </w:txbxContent>
                </v:textbox>
                <w10:wrap type="square"/>
              </v:shape>
            </w:pict>
          </mc:Fallback>
        </mc:AlternateContent>
      </w:r>
      <w:r w:rsidR="004B351B" w:rsidRPr="004B351B">
        <w:rPr>
          <w:rFonts w:ascii="Arial" w:eastAsia="Times New Roman" w:hAnsi="Arial" w:cs="Arial"/>
          <w:color w:val="000000" w:themeColor="text1"/>
          <w:spacing w:val="2"/>
          <w:sz w:val="32"/>
          <w:szCs w:val="32"/>
        </w:rPr>
        <w:t> </w:t>
      </w:r>
    </w:p>
    <w:p w14:paraId="0DE19217" w14:textId="0D3165D9" w:rsidR="005574FB" w:rsidRDefault="005574FB" w:rsidP="004C2250">
      <w:pPr>
        <w:rPr>
          <w:color w:val="000000" w:themeColor="text1"/>
          <w:sz w:val="32"/>
          <w:szCs w:val="32"/>
        </w:rPr>
      </w:pPr>
    </w:p>
    <w:p w14:paraId="5819F32A" w14:textId="102A5C55" w:rsidR="00506C68" w:rsidRDefault="00506C68" w:rsidP="00506C68">
      <w:pPr>
        <w:pStyle w:val="Header"/>
        <w:ind w:left="-630"/>
        <w:rPr>
          <w:rFonts w:ascii="Cambria" w:hAnsi="Cambria"/>
          <w:sz w:val="16"/>
          <w:szCs w:val="16"/>
        </w:rPr>
      </w:pPr>
      <w:r>
        <w:rPr>
          <w:rFonts w:ascii="Cambria" w:hAnsi="Cambria"/>
          <w:noProof/>
          <w:sz w:val="16"/>
          <w:szCs w:val="16"/>
        </w:rPr>
        <mc:AlternateContent>
          <mc:Choice Requires="wps">
            <w:drawing>
              <wp:anchor distT="0" distB="0" distL="114300" distR="114300" simplePos="0" relativeHeight="251665408" behindDoc="0" locked="0" layoutInCell="1" allowOverlap="1" wp14:anchorId="406A2F3D" wp14:editId="79CC278F">
                <wp:simplePos x="0" y="0"/>
                <wp:positionH relativeFrom="column">
                  <wp:posOffset>1994535</wp:posOffset>
                </wp:positionH>
                <wp:positionV relativeFrom="paragraph">
                  <wp:posOffset>84455</wp:posOffset>
                </wp:positionV>
                <wp:extent cx="4644390" cy="1831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64439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8B1601" w14:textId="77777777" w:rsidR="00106951" w:rsidRPr="00506C68" w:rsidRDefault="00106951">
                            <w:pPr>
                              <w:rPr>
                                <w:rFonts w:ascii="Cambria" w:hAnsi="Cambria"/>
                                <w:sz w:val="18"/>
                                <w:szCs w:val="18"/>
                              </w:rPr>
                            </w:pPr>
                            <w:r w:rsidRPr="00506C68">
                              <w:rPr>
                                <w:rFonts w:ascii="Cambria" w:hAnsi="Cambria"/>
                                <w:sz w:val="18"/>
                                <w:szCs w:val="18"/>
                              </w:rPr>
                              <w:t>The Montesano School District No. 66 complies with all federal and state rules and regulations and provides equal access to all programs and activities without discrimination based on race, creed, religion, color, national origin, age, sex, sexual orientation including gender expression or identity, veteran or military status, marital status, presence of any sensory, mental, or physical disability, or the use of a trained dog guide or service animal by a person with a disability and  provides equal access to designated youth groups listed under Title36 U.S.C.</w:t>
                            </w:r>
                          </w:p>
                          <w:p w14:paraId="1AD7F8F6" w14:textId="77777777" w:rsidR="00106951" w:rsidRPr="00506C68" w:rsidRDefault="00106951" w:rsidP="00106951">
                            <w:pPr>
                              <w:rPr>
                                <w:rFonts w:ascii="Cambria" w:hAnsi="Cambria"/>
                                <w:sz w:val="18"/>
                                <w:szCs w:val="18"/>
                              </w:rPr>
                            </w:pPr>
                          </w:p>
                          <w:p w14:paraId="6A76AB9D" w14:textId="77777777" w:rsidR="00106951" w:rsidRPr="00506C68" w:rsidRDefault="00106951" w:rsidP="00106951">
                            <w:pPr>
                              <w:rPr>
                                <w:rFonts w:ascii="Cambria" w:hAnsi="Cambria"/>
                                <w:b/>
                                <w:sz w:val="18"/>
                                <w:szCs w:val="18"/>
                              </w:rPr>
                            </w:pPr>
                            <w:r w:rsidRPr="00506C68">
                              <w:rPr>
                                <w:rFonts w:ascii="Cambria" w:hAnsi="Cambria"/>
                                <w:sz w:val="18"/>
                                <w:szCs w:val="18"/>
                              </w:rPr>
                              <w:t>Inquiries regarding compliance, appeal and/or grievance procedures may be directed to Montesano School District's Title IX/RCW 28A.640 Officer, Pam Banks at 302 North Church Street, Montesano, WA, (360) 249-3942, and/or Section 504/ADA Coordinator, Shawn Brown, at 519 W. Simpson Ave, Montesano, WA, (360) 249-3942</w:t>
                            </w:r>
                            <w:r w:rsidRPr="00506C68">
                              <w:rPr>
                                <w:rFonts w:ascii="Cambria" w:hAnsi="Cambria"/>
                                <w:bCs/>
                                <w:sz w:val="18"/>
                                <w:szCs w:val="18"/>
                              </w:rPr>
                              <w:t>.</w:t>
                            </w:r>
                          </w:p>
                          <w:p w14:paraId="65A2935B" w14:textId="77777777" w:rsidR="00106951" w:rsidRDefault="00106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A2F3D" id="Text Box 11" o:spid="_x0000_s1028" type="#_x0000_t202" style="position:absolute;left:0;text-align:left;margin-left:157.05pt;margin-top:6.65pt;width:365.7pt;height:1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" filled="f" stroked="f">
                <v:textbox>
                  <w:txbxContent>
                    <w:p w14:paraId="488B1601" w14:textId="77777777" w:rsidR="00106951" w:rsidRPr="00506C68" w:rsidRDefault="00106951">
                      <w:pPr>
                        <w:rPr>
                          <w:rFonts w:ascii="Cambria" w:hAnsi="Cambria"/>
                          <w:sz w:val="18"/>
                          <w:szCs w:val="18"/>
                        </w:rPr>
                      </w:pPr>
                      <w:r w:rsidRPr="00506C68">
                        <w:rPr>
                          <w:rFonts w:ascii="Cambria" w:hAnsi="Cambria"/>
                          <w:sz w:val="18"/>
                          <w:szCs w:val="18"/>
                        </w:rPr>
                        <w:t>The Montesano School District No. 66 complies with all federal and state rules and regulations and provides equal access to all programs and activities without discrimination based on race, creed, religion, color, national origin, age, sex, sexual orientation including gender expression or identity, veteran or military status, marital status, presence of any sensory, mental, or physical disability, or the use of a trained dog guide or service animal by a person with a disability and  provides equal access to designated youth groups listed under Title36 U.S.C.</w:t>
                      </w:r>
                    </w:p>
                    <w:p w14:paraId="1AD7F8F6" w14:textId="77777777" w:rsidR="00106951" w:rsidRPr="00506C68" w:rsidRDefault="00106951" w:rsidP="00106951">
                      <w:pPr>
                        <w:rPr>
                          <w:rFonts w:ascii="Cambria" w:hAnsi="Cambria"/>
                          <w:sz w:val="18"/>
                          <w:szCs w:val="18"/>
                        </w:rPr>
                      </w:pPr>
                    </w:p>
                    <w:p w14:paraId="6A76AB9D" w14:textId="77777777" w:rsidR="00106951" w:rsidRPr="00506C68" w:rsidRDefault="00106951" w:rsidP="00106951">
                      <w:pPr>
                        <w:rPr>
                          <w:rFonts w:ascii="Cambria" w:hAnsi="Cambria"/>
                          <w:b/>
                          <w:sz w:val="18"/>
                          <w:szCs w:val="18"/>
                        </w:rPr>
                      </w:pPr>
                      <w:r w:rsidRPr="00506C68">
                        <w:rPr>
                          <w:rFonts w:ascii="Cambria" w:hAnsi="Cambria"/>
                          <w:sz w:val="18"/>
                          <w:szCs w:val="18"/>
                        </w:rPr>
                        <w:t>Inquiries regarding compliance, appeal and/or grievance procedures may be directed to Montesano School District's Title IX/RCW 28A.640 Officer, Pam Banks at 302 North Church Street, Montesano, WA, (360) 249-3942, and/or Section 504/ADA Coordinator, Shawn Brown, at 519 W. Simpson Ave, Montesano, WA, (360) 249-3942</w:t>
                      </w:r>
                      <w:r w:rsidRPr="00506C68">
                        <w:rPr>
                          <w:rFonts w:ascii="Cambria" w:hAnsi="Cambria"/>
                          <w:bCs/>
                          <w:sz w:val="18"/>
                          <w:szCs w:val="18"/>
                        </w:rPr>
                        <w:t>.</w:t>
                      </w:r>
                    </w:p>
                    <w:p w14:paraId="65A2935B" w14:textId="77777777" w:rsidR="00106951" w:rsidRDefault="00106951"/>
                  </w:txbxContent>
                </v:textbox>
                <w10:wrap type="square"/>
              </v:shape>
            </w:pict>
          </mc:Fallback>
        </mc:AlternateContent>
      </w:r>
      <w:r w:rsidR="00106951">
        <w:rPr>
          <w:b/>
          <w:color w:val="62001E"/>
          <w:sz w:val="20"/>
          <w:szCs w:val="18"/>
        </w:rPr>
        <w:t xml:space="preserve">               </w:t>
      </w:r>
      <w:r>
        <w:rPr>
          <w:noProof/>
        </w:rPr>
        <w:drawing>
          <wp:inline distT="0" distB="0" distL="0" distR="0" wp14:anchorId="5F68708A" wp14:editId="2F4CB940">
            <wp:extent cx="1652030" cy="885767"/>
            <wp:effectExtent l="0" t="0" r="0" b="3810"/>
            <wp:docPr id="9" name="Picture 9" descr="Montesano School District with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esano School District with Gr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052" cy="947438"/>
                    </a:xfrm>
                    <a:prstGeom prst="rect">
                      <a:avLst/>
                    </a:prstGeom>
                    <a:noFill/>
                    <a:ln>
                      <a:noFill/>
                    </a:ln>
                  </pic:spPr>
                </pic:pic>
              </a:graphicData>
            </a:graphic>
          </wp:inline>
        </w:drawing>
      </w:r>
    </w:p>
    <w:p w14:paraId="367F39F3" w14:textId="77777777" w:rsidR="00506C68" w:rsidRDefault="00506C68" w:rsidP="00B258F8">
      <w:pPr>
        <w:rPr>
          <w:rFonts w:ascii="Cambria" w:hAnsi="Cambria"/>
          <w:sz w:val="16"/>
          <w:szCs w:val="16"/>
        </w:rPr>
      </w:pPr>
    </w:p>
    <w:p w14:paraId="428744C9" w14:textId="5E0D8A9A" w:rsidR="00106951" w:rsidRPr="00506C68" w:rsidRDefault="00506C68" w:rsidP="00B258F8">
      <w:pPr>
        <w:rPr>
          <w:rFonts w:ascii="Cambria" w:hAnsi="Cambria"/>
          <w:sz w:val="18"/>
          <w:szCs w:val="18"/>
        </w:rPr>
      </w:pPr>
      <w:r w:rsidRPr="00506C68">
        <w:rPr>
          <w:rFonts w:ascii="Cambria" w:hAnsi="Cambria"/>
          <w:sz w:val="18"/>
          <w:szCs w:val="18"/>
        </w:rPr>
        <w:t>Student Services</w:t>
      </w:r>
    </w:p>
    <w:p w14:paraId="76927922" w14:textId="0DF66373" w:rsidR="00506C68" w:rsidRPr="00506C68" w:rsidRDefault="00506C68" w:rsidP="00B258F8">
      <w:pPr>
        <w:rPr>
          <w:rFonts w:ascii="Cambria" w:hAnsi="Cambria"/>
          <w:sz w:val="18"/>
          <w:szCs w:val="18"/>
        </w:rPr>
      </w:pPr>
      <w:r w:rsidRPr="00506C68">
        <w:rPr>
          <w:rFonts w:ascii="Cambria" w:hAnsi="Cambria"/>
          <w:sz w:val="18"/>
          <w:szCs w:val="18"/>
        </w:rPr>
        <w:t>District Office</w:t>
      </w:r>
    </w:p>
    <w:p w14:paraId="4051E02F" w14:textId="6761F21F" w:rsidR="00506C68" w:rsidRPr="00506C68" w:rsidRDefault="00506C68" w:rsidP="00B258F8">
      <w:pPr>
        <w:rPr>
          <w:rFonts w:ascii="Cambria" w:hAnsi="Cambria"/>
          <w:sz w:val="18"/>
          <w:szCs w:val="18"/>
        </w:rPr>
      </w:pPr>
      <w:r w:rsidRPr="00506C68">
        <w:rPr>
          <w:rFonts w:ascii="Cambria" w:hAnsi="Cambria"/>
          <w:sz w:val="18"/>
          <w:szCs w:val="18"/>
        </w:rPr>
        <w:t>502 E. Spruce Ave</w:t>
      </w:r>
    </w:p>
    <w:p w14:paraId="339278E9" w14:textId="3BD08B38" w:rsidR="00506C68" w:rsidRPr="00506C68" w:rsidRDefault="00506C68" w:rsidP="00B258F8">
      <w:pPr>
        <w:rPr>
          <w:rFonts w:ascii="Cambria" w:hAnsi="Cambria"/>
          <w:sz w:val="18"/>
          <w:szCs w:val="18"/>
        </w:rPr>
      </w:pPr>
      <w:r w:rsidRPr="00506C68">
        <w:rPr>
          <w:rFonts w:ascii="Cambria" w:hAnsi="Cambria"/>
          <w:sz w:val="18"/>
          <w:szCs w:val="18"/>
        </w:rPr>
        <w:t>Montesano, WA 98563</w:t>
      </w:r>
    </w:p>
    <w:p w14:paraId="153560D5" w14:textId="39F715C8" w:rsidR="00506C68" w:rsidRPr="00506C68" w:rsidRDefault="00506C68" w:rsidP="00B258F8">
      <w:pPr>
        <w:rPr>
          <w:rFonts w:ascii="Cambria" w:hAnsi="Cambria"/>
          <w:sz w:val="18"/>
          <w:szCs w:val="18"/>
        </w:rPr>
      </w:pPr>
      <w:r w:rsidRPr="00506C68">
        <w:rPr>
          <w:rFonts w:ascii="Cambria" w:hAnsi="Cambria"/>
          <w:sz w:val="18"/>
          <w:szCs w:val="18"/>
        </w:rPr>
        <w:t>360.249.2114</w:t>
      </w:r>
    </w:p>
    <w:p w14:paraId="4A79B3E4" w14:textId="570B7F55" w:rsidR="00506C68" w:rsidRPr="00506C68" w:rsidRDefault="00506C68" w:rsidP="00B258F8">
      <w:pPr>
        <w:rPr>
          <w:rFonts w:ascii="Cambria" w:hAnsi="Cambria"/>
          <w:sz w:val="18"/>
          <w:szCs w:val="18"/>
        </w:rPr>
      </w:pPr>
      <w:r w:rsidRPr="00506C68">
        <w:rPr>
          <w:rFonts w:ascii="Cambria" w:hAnsi="Cambria"/>
          <w:sz w:val="18"/>
          <w:szCs w:val="18"/>
        </w:rPr>
        <w:t>www.monteschools.org</w:t>
      </w:r>
    </w:p>
    <w:p w14:paraId="0DF2230A" w14:textId="34C59C65" w:rsidR="00B258F8" w:rsidRPr="00106951" w:rsidRDefault="00106951" w:rsidP="00B258F8">
      <w:pPr>
        <w:rPr>
          <w:rFonts w:ascii="Cambria" w:hAnsi="Cambria"/>
          <w:sz w:val="16"/>
          <w:szCs w:val="16"/>
        </w:rPr>
      </w:pPr>
      <w:r>
        <w:rPr>
          <w:rFonts w:ascii="Cambria" w:hAnsi="Cambria"/>
          <w:sz w:val="16"/>
          <w:szCs w:val="16"/>
        </w:rPr>
        <w:t xml:space="preserve"> </w:t>
      </w:r>
    </w:p>
    <w:p w14:paraId="35AE81A1" w14:textId="12A8D899" w:rsidR="005574FB" w:rsidRDefault="00506C68" w:rsidP="005574FB">
      <w:bookmarkStart w:id="0" w:name="_GoBack"/>
      <w:bookmarkEnd w:id="0"/>
      <w:r>
        <w:rPr>
          <w:rFonts w:ascii="Cambria" w:hAnsi="Cambria"/>
          <w:noProof/>
          <w:sz w:val="16"/>
          <w:szCs w:val="16"/>
        </w:rPr>
        <mc:AlternateContent>
          <mc:Choice Requires="wps">
            <w:drawing>
              <wp:anchor distT="0" distB="0" distL="114300" distR="114300" simplePos="0" relativeHeight="251666432" behindDoc="0" locked="0" layoutInCell="1" allowOverlap="1" wp14:anchorId="70B37D1C" wp14:editId="772DA57F">
                <wp:simplePos x="0" y="0"/>
                <wp:positionH relativeFrom="column">
                  <wp:posOffset>-139065</wp:posOffset>
                </wp:positionH>
                <wp:positionV relativeFrom="paragraph">
                  <wp:posOffset>163195</wp:posOffset>
                </wp:positionV>
                <wp:extent cx="45719" cy="45719"/>
                <wp:effectExtent l="50800" t="25400" r="56515" b="5715"/>
                <wp:wrapSquare wrapText="bothSides"/>
                <wp:docPr id="12" name="Text Box 12"/>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EFB14A" w14:textId="6726CE2E" w:rsidR="00506C68" w:rsidRDefault="00506C68" w:rsidP="00506C68">
                            <w:pPr>
                              <w:pStyle w:val="Header"/>
                              <w:ind w:left="-630"/>
                            </w:pPr>
                            <w:r w:rsidRPr="00106951">
                              <w:rPr>
                                <w:b/>
                                <w:color w:val="62001E"/>
                                <w:sz w:val="18"/>
                                <w:szCs w:val="18"/>
                              </w:rPr>
                              <w:t xml:space="preserve">502 </w:t>
                            </w:r>
                            <w:r>
                              <w:rPr>
                                <w:b/>
                                <w:color w:val="62001E"/>
                                <w:sz w:val="18"/>
                                <w:szCs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B37D1C" id="Text Box 12" o:spid="_x0000_s1029" type="#_x0000_t202" style="position:absolute;margin-left:-10.95pt;margin-top:12.85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" filled="f" stroked="f">
                <v:textbox>
                  <w:txbxContent>
                    <w:p w14:paraId="77EFB14A" w14:textId="6726CE2E" w:rsidR="00506C68" w:rsidRDefault="00506C68" w:rsidP="00506C68">
                      <w:pPr>
                        <w:pStyle w:val="Header"/>
                        <w:ind w:left="-630"/>
                      </w:pPr>
                      <w:r w:rsidRPr="00106951">
                        <w:rPr>
                          <w:b/>
                          <w:color w:val="62001E"/>
                          <w:sz w:val="18"/>
                          <w:szCs w:val="18"/>
                        </w:rPr>
                        <w:t xml:space="preserve">502 </w:t>
                      </w:r>
                      <w:r>
                        <w:rPr>
                          <w:b/>
                          <w:color w:val="62001E"/>
                          <w:sz w:val="18"/>
                          <w:szCs w:val="18"/>
                        </w:rPr>
                        <w:t>E.</w:t>
                      </w:r>
                    </w:p>
                  </w:txbxContent>
                </v:textbox>
                <w10:wrap type="square"/>
              </v:shape>
            </w:pict>
          </mc:Fallback>
        </mc:AlternateContent>
      </w:r>
    </w:p>
    <w:sectPr w:rsidR="005574FB" w:rsidSect="00506C68">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SE">
    <w:panose1 w:val="03050602040202020205"/>
    <w:charset w:val="00"/>
    <w:family w:val="script"/>
    <w:pitch w:val="variable"/>
    <w:sig w:usb0="80000023" w:usb1="00000000" w:usb2="00000000" w:usb3="00000000" w:csb0="00000001" w:csb1="00000000"/>
  </w:font>
  <w:font w:name="Al Tarikh">
    <w:panose1 w:val="00000400000000000000"/>
    <w:charset w:val="B2"/>
    <w:family w:val="auto"/>
    <w:pitch w:val="variable"/>
    <w:sig w:usb0="00002003" w:usb1="00000000" w:usb2="00000000" w:usb3="00000000" w:csb0="0000004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1B"/>
    <w:rsid w:val="00106951"/>
    <w:rsid w:val="00247F57"/>
    <w:rsid w:val="003D39BE"/>
    <w:rsid w:val="004B351B"/>
    <w:rsid w:val="004C2250"/>
    <w:rsid w:val="00506C68"/>
    <w:rsid w:val="00545A70"/>
    <w:rsid w:val="005574FB"/>
    <w:rsid w:val="005666B3"/>
    <w:rsid w:val="005A444A"/>
    <w:rsid w:val="006A055C"/>
    <w:rsid w:val="009A7C17"/>
    <w:rsid w:val="009C29E2"/>
    <w:rsid w:val="00B258F8"/>
    <w:rsid w:val="00F90AE3"/>
    <w:rsid w:val="00FA4C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A0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51B"/>
    <w:rPr>
      <w:color w:val="0000FF"/>
      <w:u w:val="single"/>
    </w:rPr>
  </w:style>
  <w:style w:type="paragraph" w:styleId="Header">
    <w:name w:val="header"/>
    <w:basedOn w:val="Normal"/>
    <w:link w:val="HeaderChar"/>
    <w:uiPriority w:val="99"/>
    <w:unhideWhenUsed/>
    <w:rsid w:val="004C2250"/>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4C225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062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DeFlitch@steilacoom.k12.wa.us"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2017-12-08T00:00:00Z</dcterms:created>
  <dcterms:modified xsi:type="dcterms:W3CDTF">2017-12-08T00:00:00Z</dcterms:modified>
</cp:coreProperties>
</file>